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E5A2D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22530A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2530A">
        <w:rPr>
          <w:rFonts w:eastAsia="Times New Roman" w:cs="Calibri"/>
          <w:b/>
          <w:bCs/>
          <w:sz w:val="20"/>
          <w:szCs w:val="20"/>
        </w:rPr>
        <w:t>7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F3208">
        <w:rPr>
          <w:rFonts w:eastAsia="Times New Roman" w:cs="Calibri"/>
          <w:b/>
          <w:bCs/>
          <w:sz w:val="20"/>
          <w:szCs w:val="20"/>
        </w:rPr>
        <w:t>6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Pr="00385D0E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5571F1" w:rsidRPr="00292D0D" w:rsidRDefault="00385D0E" w:rsidP="00385D0E">
      <w:pPr>
        <w:pStyle w:val="Bezodstpw"/>
        <w:ind w:firstLine="708"/>
        <w:rPr>
          <w:b/>
          <w:color w:val="FF0000"/>
          <w:sz w:val="32"/>
          <w:szCs w:val="32"/>
        </w:rPr>
      </w:pPr>
      <w:r w:rsidRPr="00385D0E">
        <w:rPr>
          <w:b/>
          <w:color w:val="FF0000"/>
          <w:sz w:val="24"/>
          <w:szCs w:val="24"/>
        </w:rPr>
        <w:tab/>
      </w:r>
      <w:r w:rsidR="0022530A" w:rsidRPr="00292D0D">
        <w:rPr>
          <w:rFonts w:eastAsia="Times New Roman" w:cs="Calibri"/>
          <w:b/>
          <w:bCs/>
          <w:color w:val="538135" w:themeColor="accent6" w:themeShade="BF"/>
          <w:sz w:val="32"/>
          <w:szCs w:val="32"/>
        </w:rPr>
        <w:t xml:space="preserve">Informujemy, że dnia 9 czerwca 2023r. (piątek) biuro PPN Chrzanów będzie </w:t>
      </w:r>
      <w:r w:rsidR="0022530A" w:rsidRPr="00292D0D">
        <w:rPr>
          <w:rFonts w:eastAsia="Times New Roman" w:cs="Calibri"/>
          <w:b/>
          <w:bCs/>
          <w:color w:val="538135" w:themeColor="accent6" w:themeShade="BF"/>
          <w:sz w:val="32"/>
          <w:szCs w:val="32"/>
          <w:u w:val="single"/>
        </w:rPr>
        <w:t>NIECZYNNE.</w:t>
      </w:r>
    </w:p>
    <w:tbl>
      <w:tblPr>
        <w:tblpPr w:leftFromText="141" w:rightFromText="141" w:vertAnchor="page" w:horzAnchor="margin" w:tblpXSpec="center" w:tblpY="34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6386D" w:rsidRPr="00C5730D" w:rsidTr="00385D0E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6386D" w:rsidRPr="00C5730D" w:rsidTr="00385D0E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385D0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6386D" w:rsidRPr="00C5730D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6386D" w:rsidRPr="00C5730D" w:rsidTr="00385D0E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6386D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Śxxxx</w:t>
            </w:r>
          </w:p>
        </w:tc>
        <w:tc>
          <w:tcPr>
            <w:tcW w:w="3201" w:type="dxa"/>
            <w:shd w:val="clear" w:color="auto" w:fill="auto"/>
          </w:tcPr>
          <w:p w:rsidR="0006386D" w:rsidRPr="006B7812" w:rsidRDefault="00955ADE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06386D" w:rsidRPr="006B7812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06386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06386D" w:rsidRPr="006B7812" w:rsidRDefault="00955ADE" w:rsidP="00955ADE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2C25E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Pr="006B7812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Żxxxx</w:t>
            </w:r>
          </w:p>
        </w:tc>
        <w:tc>
          <w:tcPr>
            <w:tcW w:w="3201" w:type="dxa"/>
            <w:shd w:val="clear" w:color="auto" w:fill="auto"/>
          </w:tcPr>
          <w:p w:rsidR="00955ADE" w:rsidRDefault="00955ADE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 ż.k.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Pr="006B7812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55ADE" w:rsidRPr="006B7812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Bxxxxxxxxx</w:t>
            </w:r>
          </w:p>
        </w:tc>
        <w:tc>
          <w:tcPr>
            <w:tcW w:w="3201" w:type="dxa"/>
            <w:shd w:val="clear" w:color="auto" w:fill="auto"/>
          </w:tcPr>
          <w:p w:rsidR="00955ADE" w:rsidRPr="006B7812" w:rsidRDefault="00955ADE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955ADE" w:rsidRPr="006B7812" w:rsidRDefault="00955ADE" w:rsidP="00385D0E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Pr="006B7812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Pr="006B7812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Amadeusz Bxxxxx</w:t>
            </w:r>
          </w:p>
        </w:tc>
        <w:tc>
          <w:tcPr>
            <w:tcW w:w="3201" w:type="dxa"/>
            <w:shd w:val="clear" w:color="auto" w:fill="auto"/>
          </w:tcPr>
          <w:p w:rsidR="00955ADE" w:rsidRDefault="00955ADE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Pr="006B7812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91B38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91B38" w:rsidRDefault="00991B3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Jxxxx</w:t>
            </w:r>
          </w:p>
        </w:tc>
        <w:tc>
          <w:tcPr>
            <w:tcW w:w="3201" w:type="dxa"/>
            <w:shd w:val="clear" w:color="auto" w:fill="auto"/>
          </w:tcPr>
          <w:p w:rsidR="00991B38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991B38" w:rsidRDefault="00991B3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991B38" w:rsidRPr="002D2767" w:rsidRDefault="00991B38" w:rsidP="00955AD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Lxxxxx</w:t>
            </w:r>
          </w:p>
        </w:tc>
        <w:tc>
          <w:tcPr>
            <w:tcW w:w="3201" w:type="dxa"/>
            <w:shd w:val="clear" w:color="auto" w:fill="auto"/>
          </w:tcPr>
          <w:p w:rsidR="00955ADE" w:rsidRPr="00CF096A" w:rsidRDefault="00955ADE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91B38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91B38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Mxxxx</w:t>
            </w:r>
          </w:p>
        </w:tc>
        <w:tc>
          <w:tcPr>
            <w:tcW w:w="3201" w:type="dxa"/>
            <w:shd w:val="clear" w:color="auto" w:fill="auto"/>
          </w:tcPr>
          <w:p w:rsidR="00991B38" w:rsidRDefault="00991B38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991B38" w:rsidRDefault="00991B3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91B38" w:rsidRPr="002D2767" w:rsidRDefault="00991B38" w:rsidP="00955AD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Dxxxxxxx</w:t>
            </w:r>
          </w:p>
        </w:tc>
        <w:tc>
          <w:tcPr>
            <w:tcW w:w="3201" w:type="dxa"/>
            <w:shd w:val="clear" w:color="auto" w:fill="auto"/>
          </w:tcPr>
          <w:p w:rsidR="00955ADE" w:rsidRPr="00CF096A" w:rsidRDefault="00955ADE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Garbarnia Kraków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Kxxxxxxx</w:t>
            </w:r>
          </w:p>
        </w:tc>
        <w:tc>
          <w:tcPr>
            <w:tcW w:w="3201" w:type="dxa"/>
            <w:shd w:val="clear" w:color="auto" w:fill="auto"/>
          </w:tcPr>
          <w:p w:rsidR="00955ADE" w:rsidRPr="00CF096A" w:rsidRDefault="00955ADE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991B38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91B38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Kxxxx</w:t>
            </w:r>
          </w:p>
        </w:tc>
        <w:tc>
          <w:tcPr>
            <w:tcW w:w="3201" w:type="dxa"/>
            <w:shd w:val="clear" w:color="auto" w:fill="auto"/>
          </w:tcPr>
          <w:p w:rsidR="00991B38" w:rsidRDefault="00991B38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991B38" w:rsidRDefault="00991B3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91B38" w:rsidRPr="002D2767" w:rsidRDefault="00991B38" w:rsidP="00955AD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91B38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91B38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Pxxxxxxxx</w:t>
            </w:r>
          </w:p>
        </w:tc>
        <w:tc>
          <w:tcPr>
            <w:tcW w:w="3201" w:type="dxa"/>
            <w:shd w:val="clear" w:color="auto" w:fill="auto"/>
          </w:tcPr>
          <w:p w:rsidR="00991B38" w:rsidRDefault="00991B38" w:rsidP="00385D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991B38" w:rsidRDefault="00991B3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991B38" w:rsidRPr="002D2767" w:rsidRDefault="00991B38" w:rsidP="00955AD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91B38" w:rsidRDefault="00991B3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Rxxxxxxxx</w:t>
            </w:r>
          </w:p>
        </w:tc>
        <w:tc>
          <w:tcPr>
            <w:tcW w:w="3201" w:type="dxa"/>
            <w:shd w:val="clear" w:color="auto" w:fill="auto"/>
          </w:tcPr>
          <w:p w:rsidR="00955ADE" w:rsidRPr="00CF096A" w:rsidRDefault="00955ADE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955AD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143EA8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143EA8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43EA8" w:rsidRDefault="00143EA8" w:rsidP="00385D0E">
            <w:pPr>
              <w:spacing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Bxxxxxxxx</w:t>
            </w:r>
          </w:p>
        </w:tc>
        <w:tc>
          <w:tcPr>
            <w:tcW w:w="3201" w:type="dxa"/>
            <w:shd w:val="clear" w:color="auto" w:fill="auto"/>
          </w:tcPr>
          <w:p w:rsidR="00143EA8" w:rsidRDefault="00143EA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Złomex Branice</w:t>
            </w:r>
          </w:p>
        </w:tc>
        <w:tc>
          <w:tcPr>
            <w:tcW w:w="1619" w:type="dxa"/>
            <w:shd w:val="clear" w:color="auto" w:fill="auto"/>
          </w:tcPr>
          <w:p w:rsidR="00143EA8" w:rsidRDefault="00143EA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143EA8" w:rsidRPr="002D2767" w:rsidRDefault="00143EA8" w:rsidP="00955AD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143EA8" w:rsidRDefault="00143EA8" w:rsidP="00955AD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143EA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955ADE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Kxxxxxxxx</w:t>
            </w:r>
          </w:p>
        </w:tc>
        <w:tc>
          <w:tcPr>
            <w:tcW w:w="3201" w:type="dxa"/>
            <w:shd w:val="clear" w:color="auto" w:fill="auto"/>
          </w:tcPr>
          <w:p w:rsidR="00955ADE" w:rsidRPr="00CF096A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955ADE" w:rsidRDefault="00991B38" w:rsidP="00991B3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955AD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955ADE" w:rsidP="00143E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143E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55ADE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Gxxxxxx</w:t>
            </w:r>
          </w:p>
        </w:tc>
        <w:tc>
          <w:tcPr>
            <w:tcW w:w="3201" w:type="dxa"/>
            <w:shd w:val="clear" w:color="auto" w:fill="auto"/>
          </w:tcPr>
          <w:p w:rsidR="00955ADE" w:rsidRPr="00CF096A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2C25E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955ADE" w:rsidP="00143E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143E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55ADE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Jxxxxxx</w:t>
            </w:r>
          </w:p>
        </w:tc>
        <w:tc>
          <w:tcPr>
            <w:tcW w:w="3201" w:type="dxa"/>
            <w:shd w:val="clear" w:color="auto" w:fill="auto"/>
          </w:tcPr>
          <w:p w:rsidR="00955ADE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955ADE" w:rsidRDefault="00991B3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955AD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91B38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143E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55ADE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Marcel Rxxxxx</w:t>
            </w:r>
          </w:p>
        </w:tc>
        <w:tc>
          <w:tcPr>
            <w:tcW w:w="3201" w:type="dxa"/>
            <w:shd w:val="clear" w:color="auto" w:fill="auto"/>
          </w:tcPr>
          <w:p w:rsidR="00955ADE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955ADE" w:rsidRDefault="00991B38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955AD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143E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55ADE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Gxxx</w:t>
            </w:r>
          </w:p>
        </w:tc>
        <w:tc>
          <w:tcPr>
            <w:tcW w:w="3201" w:type="dxa"/>
            <w:shd w:val="clear" w:color="auto" w:fill="auto"/>
          </w:tcPr>
          <w:p w:rsidR="00955ADE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143EA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55ADE" w:rsidRDefault="00991B3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Kxxxxxx</w:t>
            </w:r>
          </w:p>
        </w:tc>
        <w:tc>
          <w:tcPr>
            <w:tcW w:w="3201" w:type="dxa"/>
            <w:shd w:val="clear" w:color="auto" w:fill="auto"/>
          </w:tcPr>
          <w:p w:rsidR="00955ADE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55ADE" w:rsidRPr="00C5730D" w:rsidTr="00385D0E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55ADE" w:rsidRDefault="00A231FA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955ADE" w:rsidRDefault="00143EA8" w:rsidP="00385D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Aleksander Śxxxxxx</w:t>
            </w:r>
          </w:p>
        </w:tc>
        <w:tc>
          <w:tcPr>
            <w:tcW w:w="3201" w:type="dxa"/>
            <w:shd w:val="clear" w:color="auto" w:fill="auto"/>
          </w:tcPr>
          <w:p w:rsidR="00955ADE" w:rsidRDefault="00991B38" w:rsidP="00385D0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955ADE" w:rsidRDefault="00955ADE" w:rsidP="00385D0E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ż.k </w:t>
            </w:r>
          </w:p>
        </w:tc>
        <w:tc>
          <w:tcPr>
            <w:tcW w:w="1559" w:type="dxa"/>
            <w:shd w:val="clear" w:color="auto" w:fill="auto"/>
          </w:tcPr>
          <w:p w:rsidR="00955ADE" w:rsidRDefault="00955ADE" w:rsidP="00955ADE">
            <w:pPr>
              <w:jc w:val="center"/>
            </w:pP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3.06.2023</w:t>
            </w:r>
          </w:p>
        </w:tc>
        <w:tc>
          <w:tcPr>
            <w:tcW w:w="2835" w:type="dxa"/>
            <w:shd w:val="clear" w:color="auto" w:fill="auto"/>
          </w:tcPr>
          <w:p w:rsidR="00955ADE" w:rsidRDefault="00955ADE" w:rsidP="00385D0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767E5B" w:rsidRDefault="00767E5B" w:rsidP="00C80A6C">
      <w:pPr>
        <w:pStyle w:val="Bezodstpw"/>
        <w:rPr>
          <w:b/>
        </w:rPr>
      </w:pPr>
      <w:bookmarkStart w:id="0" w:name="_GoBack"/>
      <w:bookmarkEnd w:id="0"/>
    </w:p>
    <w:p w:rsidR="00767E5B" w:rsidRDefault="00767E5B" w:rsidP="0006386D">
      <w:pPr>
        <w:pStyle w:val="Bezodstpw"/>
        <w:rPr>
          <w:b/>
          <w:sz w:val="28"/>
          <w:szCs w:val="28"/>
        </w:rPr>
      </w:pPr>
    </w:p>
    <w:p w:rsidR="00186286" w:rsidRPr="00B24D8C" w:rsidRDefault="00186286" w:rsidP="00767E5B">
      <w:pPr>
        <w:pStyle w:val="Bezodstpw"/>
        <w:jc w:val="center"/>
        <w:rPr>
          <w:b/>
          <w:sz w:val="28"/>
          <w:szCs w:val="28"/>
        </w:rPr>
      </w:pPr>
    </w:p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BB" w:rsidRDefault="007516BB">
      <w:pPr>
        <w:spacing w:after="0" w:line="240" w:lineRule="auto"/>
      </w:pPr>
      <w:r>
        <w:separator/>
      </w:r>
    </w:p>
  </w:endnote>
  <w:endnote w:type="continuationSeparator" w:id="0">
    <w:p w:rsidR="007516BB" w:rsidRDefault="0075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BB" w:rsidRDefault="007516BB">
      <w:pPr>
        <w:spacing w:after="0" w:line="240" w:lineRule="auto"/>
      </w:pPr>
      <w:r>
        <w:separator/>
      </w:r>
    </w:p>
  </w:footnote>
  <w:footnote w:type="continuationSeparator" w:id="0">
    <w:p w:rsidR="007516BB" w:rsidRDefault="0075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516B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7516BB">
      <w:fldChar w:fldCharType="begin"/>
    </w:r>
    <w:r w:rsidR="007516BB">
      <w:instrText xml:space="preserve"> NUMPAGES </w:instrText>
    </w:r>
    <w:r w:rsidR="007516BB">
      <w:fldChar w:fldCharType="separate"/>
    </w:r>
    <w:r w:rsidR="007516BB">
      <w:rPr>
        <w:noProof/>
      </w:rPr>
      <w:t>1</w:t>
    </w:r>
    <w:r w:rsidR="007516BB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2530A">
      <w:t>7</w:t>
    </w:r>
    <w:r w:rsidR="00E37E4A">
      <w:t>.</w:t>
    </w:r>
    <w:r w:rsidR="009F07B3">
      <w:t>0</w:t>
    </w:r>
    <w:r w:rsidR="000F3208">
      <w:t>6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D3BB-F082-4A55-9BAB-F938CB33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62</cp:revision>
  <cp:lastPrinted>2023-06-07T11:43:00Z</cp:lastPrinted>
  <dcterms:created xsi:type="dcterms:W3CDTF">2023-03-30T12:27:00Z</dcterms:created>
  <dcterms:modified xsi:type="dcterms:W3CDTF">2023-06-07T12:08:00Z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