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187E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A26006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26006">
        <w:rPr>
          <w:rFonts w:eastAsia="Times New Roman" w:cs="Calibri"/>
          <w:b/>
          <w:bCs/>
          <w:sz w:val="20"/>
          <w:szCs w:val="20"/>
        </w:rPr>
        <w:t>15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F95BA1">
        <w:rPr>
          <w:rFonts w:eastAsia="Times New Roman" w:cs="Calibri"/>
          <w:b/>
          <w:bCs/>
          <w:sz w:val="20"/>
          <w:szCs w:val="20"/>
        </w:rPr>
        <w:t>6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4D6371" w:rsidRPr="00EE2D3E" w:rsidRDefault="004D6371" w:rsidP="00DE7B2D">
      <w:pPr>
        <w:spacing w:after="0" w:line="100" w:lineRule="atLeast"/>
        <w:rPr>
          <w:rFonts w:eastAsia="Times New Roman" w:cs="Calibri"/>
          <w:b/>
          <w:bCs/>
          <w:color w:val="FF0000"/>
          <w:sz w:val="32"/>
          <w:szCs w:val="32"/>
        </w:rPr>
      </w:pPr>
    </w:p>
    <w:tbl>
      <w:tblPr>
        <w:tblpPr w:leftFromText="141" w:rightFromText="141" w:vertAnchor="page" w:horzAnchor="margin" w:tblpXSpec="center" w:tblpY="243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B9088C" w:rsidRPr="00C5730D" w:rsidTr="00B9088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9088C" w:rsidRPr="00C5730D" w:rsidTr="00B9088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9088C" w:rsidRPr="00C5730D" w:rsidRDefault="00B9088C" w:rsidP="00B9088C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088C" w:rsidRPr="00C5730D" w:rsidTr="00B9088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B9088C" w:rsidRPr="006B7812" w:rsidRDefault="00B9088C" w:rsidP="00B9088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9088C" w:rsidRPr="00C5730D" w:rsidTr="00B9088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9088C" w:rsidRPr="006B7812" w:rsidRDefault="00B9088C" w:rsidP="00B9088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Sxxxxx</w:t>
            </w:r>
          </w:p>
        </w:tc>
        <w:tc>
          <w:tcPr>
            <w:tcW w:w="3201" w:type="dxa"/>
            <w:shd w:val="clear" w:color="auto" w:fill="auto"/>
          </w:tcPr>
          <w:p w:rsidR="00B9088C" w:rsidRPr="006B7812" w:rsidRDefault="00B9088C" w:rsidP="00B908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B9088C" w:rsidRPr="006B7812" w:rsidRDefault="00B9088C" w:rsidP="00B9088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</w:t>
            </w:r>
          </w:p>
        </w:tc>
        <w:tc>
          <w:tcPr>
            <w:tcW w:w="2835" w:type="dxa"/>
            <w:shd w:val="clear" w:color="auto" w:fill="auto"/>
          </w:tcPr>
          <w:p w:rsidR="00B9088C" w:rsidRPr="006B7812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B9088C" w:rsidRPr="00C5730D" w:rsidTr="00B9088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088C" w:rsidRDefault="00B9088C" w:rsidP="00B9088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</w:t>
            </w:r>
          </w:p>
        </w:tc>
        <w:tc>
          <w:tcPr>
            <w:tcW w:w="3201" w:type="dxa"/>
            <w:shd w:val="clear" w:color="auto" w:fill="auto"/>
          </w:tcPr>
          <w:p w:rsidR="00B9088C" w:rsidRDefault="00B9088C" w:rsidP="00B908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B9088C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9088C" w:rsidRDefault="00B9088C" w:rsidP="00B9088C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</w:t>
            </w:r>
          </w:p>
        </w:tc>
        <w:tc>
          <w:tcPr>
            <w:tcW w:w="2835" w:type="dxa"/>
            <w:shd w:val="clear" w:color="auto" w:fill="auto"/>
          </w:tcPr>
          <w:p w:rsidR="00B9088C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8634DD" w:rsidRPr="00EE2D3E" w:rsidRDefault="008634DD" w:rsidP="004D6371">
      <w:pPr>
        <w:spacing w:after="0" w:line="100" w:lineRule="atLeast"/>
        <w:ind w:firstLine="708"/>
        <w:rPr>
          <w:rFonts w:eastAsia="Times New Roman" w:cs="Calibri"/>
          <w:b/>
          <w:bCs/>
          <w:color w:val="538135" w:themeColor="accent6" w:themeShade="BF"/>
          <w:sz w:val="32"/>
          <w:szCs w:val="32"/>
        </w:rPr>
      </w:pPr>
    </w:p>
    <w:p w:rsidR="00F95BA1" w:rsidRPr="00652313" w:rsidRDefault="00F95BA1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CE4D2F" w:rsidRPr="00C3790C" w:rsidRDefault="00CE4D2F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FD2ECB" w:rsidRDefault="00FD2ECB" w:rsidP="0097406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pPr w:leftFromText="141" w:rightFromText="141" w:vertAnchor="page" w:horzAnchor="margin" w:tblpXSpec="center" w:tblpY="44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B9088C" w:rsidRPr="00C143F5" w:rsidTr="00B9088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9088C" w:rsidRPr="00C143F5" w:rsidTr="00B9088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9088C" w:rsidRPr="00C143F5" w:rsidRDefault="00B9088C" w:rsidP="00B9088C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B9088C" w:rsidRPr="00C143F5" w:rsidTr="00B9088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9088C" w:rsidRPr="00C143F5" w:rsidTr="00B9088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9088C" w:rsidRPr="00C143F5" w:rsidRDefault="00B9088C" w:rsidP="00B9088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Dariusz Sxxxxxx</w:t>
            </w:r>
          </w:p>
        </w:tc>
        <w:tc>
          <w:tcPr>
            <w:tcW w:w="3201" w:type="dxa"/>
            <w:shd w:val="clear" w:color="auto" w:fill="auto"/>
          </w:tcPr>
          <w:p w:rsidR="00B9088C" w:rsidRPr="00C143F5" w:rsidRDefault="00B9088C" w:rsidP="00B908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Nadwiślanka Okleśna</w:t>
            </w:r>
          </w:p>
        </w:tc>
        <w:tc>
          <w:tcPr>
            <w:tcW w:w="1619" w:type="dxa"/>
            <w:shd w:val="clear" w:color="auto" w:fill="auto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9088C" w:rsidRPr="00C143F5" w:rsidRDefault="00B9088C" w:rsidP="00B9088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9088C" w:rsidRPr="00C143F5" w:rsidTr="00B9088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9088C" w:rsidRPr="00C143F5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088C" w:rsidRDefault="00B9088C" w:rsidP="00B9088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Sxxxxx</w:t>
            </w:r>
          </w:p>
        </w:tc>
        <w:tc>
          <w:tcPr>
            <w:tcW w:w="3201" w:type="dxa"/>
            <w:shd w:val="clear" w:color="auto" w:fill="auto"/>
          </w:tcPr>
          <w:p w:rsidR="00B9088C" w:rsidRDefault="00B9088C" w:rsidP="00B908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B9088C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9088C" w:rsidRDefault="00B9088C" w:rsidP="00B9088C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B9088C" w:rsidRDefault="00B9088C" w:rsidP="00B9088C">
            <w:pPr>
              <w:tabs>
                <w:tab w:val="left" w:pos="630"/>
              </w:tabs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9088C" w:rsidRPr="00C143F5" w:rsidTr="00B9088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9088C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9088C" w:rsidRDefault="00B9088C" w:rsidP="00B9088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Denis Pxxxxx</w:t>
            </w:r>
          </w:p>
        </w:tc>
        <w:tc>
          <w:tcPr>
            <w:tcW w:w="3201" w:type="dxa"/>
            <w:shd w:val="clear" w:color="auto" w:fill="auto"/>
          </w:tcPr>
          <w:p w:rsidR="00B9088C" w:rsidRDefault="00B9088C" w:rsidP="00B908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B9088C" w:rsidRDefault="00B9088C" w:rsidP="00B9088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9088C" w:rsidRDefault="00B9088C" w:rsidP="00B9088C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B9088C" w:rsidRDefault="00B9088C" w:rsidP="00B9088C">
            <w:pPr>
              <w:tabs>
                <w:tab w:val="left" w:pos="630"/>
              </w:tabs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FD2ECB" w:rsidRPr="00C143F5" w:rsidRDefault="00FD2ECB" w:rsidP="00B03D1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634DD" w:rsidRDefault="008634DD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652313" w:rsidRPr="00CB553B" w:rsidRDefault="00652313" w:rsidP="0024715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553B">
        <w:rPr>
          <w:rFonts w:ascii="Times New Roman" w:hAnsi="Times New Roman" w:cs="Times New Roman"/>
          <w:b/>
          <w:sz w:val="24"/>
          <w:szCs w:val="24"/>
        </w:rPr>
        <w:t>Przypominamy o przesyłaniu  dowodów wpłaty  z tytułu żółtych kartek oraz innych kar finansowych (kopia/skan)</w:t>
      </w:r>
      <w:r w:rsidR="00247159" w:rsidRPr="00CB5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53B">
        <w:rPr>
          <w:rFonts w:ascii="Times New Roman" w:hAnsi="Times New Roman" w:cs="Times New Roman"/>
          <w:b/>
          <w:sz w:val="24"/>
          <w:szCs w:val="24"/>
        </w:rPr>
        <w:t xml:space="preserve">drogą elektroniczną na adres e-mali PPN Chrzanów : </w:t>
      </w:r>
      <w:hyperlink r:id="rId9" w:history="1">
        <w:r w:rsidRPr="00CB553B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ppnchrzanow@wp.pl</w:t>
        </w:r>
      </w:hyperlink>
      <w:r w:rsidRPr="00CB5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53B">
        <w:rPr>
          <w:rFonts w:asciiTheme="minorHAnsi" w:hAnsiTheme="minorHAnsi" w:cstheme="minorHAnsi"/>
          <w:b/>
          <w:sz w:val="24"/>
          <w:szCs w:val="24"/>
        </w:rPr>
        <w:t>/do każdego piątku godz. 13.00/</w:t>
      </w:r>
      <w:r w:rsidRPr="00CB553B">
        <w:rPr>
          <w:rFonts w:ascii="Times New Roman" w:hAnsi="Times New Roman" w:cs="Times New Roman"/>
          <w:b/>
          <w:sz w:val="24"/>
          <w:szCs w:val="24"/>
        </w:rPr>
        <w:t>W przypadku braku dowodu wpłaty Komisja Gier zweryfikuje zawody jako walkower na niekorzyść danego klubu</w:t>
      </w:r>
    </w:p>
    <w:p w:rsidR="00652313" w:rsidRPr="00CB553B" w:rsidRDefault="00652313" w:rsidP="006523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3B">
        <w:rPr>
          <w:rFonts w:ascii="Times New Roman" w:hAnsi="Times New Roman" w:cs="Times New Roman"/>
          <w:b/>
          <w:sz w:val="24"/>
          <w:szCs w:val="24"/>
        </w:rPr>
        <w:t>( Regulamin Rozgrywek Piłkarskich o mistrzostwo IV ligi i niższych klas MZPN na sezon 2022/23)</w:t>
      </w:r>
    </w:p>
    <w:p w:rsidR="00C729DF" w:rsidRPr="00CB553B" w:rsidRDefault="00C729DF" w:rsidP="00C729DF">
      <w:pPr>
        <w:pStyle w:val="Bezodstpw"/>
        <w:ind w:firstLine="708"/>
        <w:rPr>
          <w:b/>
          <w:color w:val="000000"/>
          <w:sz w:val="24"/>
          <w:szCs w:val="24"/>
        </w:rPr>
      </w:pPr>
      <w:r w:rsidRPr="00CB553B">
        <w:rPr>
          <w:b/>
          <w:color w:val="000000"/>
          <w:sz w:val="24"/>
          <w:szCs w:val="24"/>
        </w:rPr>
        <w:t xml:space="preserve">Jeśli w systemie Extranet widnieje kara aktywna prosimy nie wprowadzać zawodnika do składu meczowego . </w:t>
      </w:r>
    </w:p>
    <w:p w:rsidR="00C729DF" w:rsidRPr="00CB553B" w:rsidRDefault="00C729DF" w:rsidP="00C729DF">
      <w:pPr>
        <w:pStyle w:val="Bezodstpw"/>
        <w:jc w:val="center"/>
        <w:rPr>
          <w:b/>
          <w:color w:val="000000"/>
          <w:sz w:val="24"/>
          <w:szCs w:val="24"/>
        </w:rPr>
      </w:pPr>
      <w:r w:rsidRPr="00CB553B">
        <w:rPr>
          <w:b/>
          <w:color w:val="000000"/>
          <w:sz w:val="24"/>
          <w:szCs w:val="24"/>
        </w:rPr>
        <w:t xml:space="preserve">Regulamin Rozgrywek </w:t>
      </w:r>
      <w:r w:rsidRPr="00CB553B">
        <w:rPr>
          <w:rFonts w:cs="Calibri"/>
          <w:b/>
          <w:color w:val="000000"/>
          <w:sz w:val="24"/>
          <w:szCs w:val="24"/>
        </w:rPr>
        <w:t>§</w:t>
      </w:r>
      <w:r w:rsidRPr="00CB553B">
        <w:rPr>
          <w:b/>
          <w:color w:val="000000"/>
          <w:sz w:val="24"/>
          <w:szCs w:val="24"/>
        </w:rPr>
        <w:t>18 pkt 5.</w:t>
      </w:r>
    </w:p>
    <w:p w:rsidR="00FF1EDF" w:rsidRPr="00CB553B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KG</w:t>
      </w:r>
      <w:r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750E3A"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Terminarze b</w:t>
      </w:r>
      <w:r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ędą dostępne tylko przez Extranet klubowy.</w:t>
      </w:r>
    </w:p>
    <w:p w:rsidR="00DB2740" w:rsidRDefault="00DB2740" w:rsidP="00CB553B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1AEA" w:rsidRDefault="008331DF" w:rsidP="00CB553B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 </w:t>
      </w:r>
      <w:bookmarkStart w:id="0" w:name="_GoBack"/>
      <w:bookmarkEnd w:id="0"/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DE7B2D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89" w:rsidRDefault="00C00F89">
      <w:pPr>
        <w:spacing w:after="0" w:line="240" w:lineRule="auto"/>
      </w:pPr>
      <w:r>
        <w:separator/>
      </w:r>
    </w:p>
  </w:endnote>
  <w:endnote w:type="continuationSeparator" w:id="0">
    <w:p w:rsidR="00C00F89" w:rsidRDefault="00C0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89" w:rsidRDefault="00C00F89">
      <w:pPr>
        <w:spacing w:after="0" w:line="240" w:lineRule="auto"/>
      </w:pPr>
      <w:r>
        <w:separator/>
      </w:r>
    </w:p>
  </w:footnote>
  <w:footnote w:type="continuationSeparator" w:id="0">
    <w:p w:rsidR="00C00F89" w:rsidRDefault="00C0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00F8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C00F89">
      <w:fldChar w:fldCharType="begin"/>
    </w:r>
    <w:r w:rsidR="00C00F89">
      <w:instrText xml:space="preserve"> NUMPAGES </w:instrText>
    </w:r>
    <w:r w:rsidR="00C00F89">
      <w:fldChar w:fldCharType="separate"/>
    </w:r>
    <w:r w:rsidR="00C00F89">
      <w:rPr>
        <w:noProof/>
      </w:rPr>
      <w:t>1</w:t>
    </w:r>
    <w:r w:rsidR="00C00F8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A26006">
      <w:t>15</w:t>
    </w:r>
    <w:r w:rsidR="00E37E4A">
      <w:t>.</w:t>
    </w:r>
    <w:r w:rsidR="00F704B0">
      <w:t>0</w:t>
    </w:r>
    <w:r w:rsidR="00F95BA1">
      <w:t>6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65A2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A92D-878E-4955-BDAD-E7F2D224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27</cp:revision>
  <cp:lastPrinted>2023-06-07T12:36:00Z</cp:lastPrinted>
  <dcterms:created xsi:type="dcterms:W3CDTF">2023-05-25T14:06:00Z</dcterms:created>
  <dcterms:modified xsi:type="dcterms:W3CDTF">2023-06-15T14:01:00Z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